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Tributi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Tributi e' preposto alla gestione delle entrate dei tributi comunali; aggiorna la banca dati delle dichiarazioni/comunicazioni di variazione e rendicontazione dei versamenti; cura l'informazione al contribuente, predispone la modulistica inerente l'attivita' di istituto.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Accertamenti tributari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Rateazione pagamento tributi accertati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ICI - IMU - TASI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Tosap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Cosap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Imposta comunale sulla pubblicita' e gestione dei diritti di affissione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Iscrizione a ruolo entrate tributarie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Richieste accertamento con adesione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Risposte a istanze, comunicazioni, richieste di informazioni opposizioni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Provvedimenti in autotutela per tributi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Istanze interpello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Rimborsi a contribuenti-riversamenti a Comuni competenti - sgravi di quote indebite e inesigibili di tributi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tassa sui rifiuti TARES/TARI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